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ind w:left="-567" w:firstLine="567"/>
        <w:jc w:val="center"/>
        <w:rPr>
          <w:color w:val="000000"/>
        </w:rPr>
      </w:pPr>
      <w:r>
        <w:rPr>
          <w:rFonts w:cs="Calibri" w:cstheme="minorHAnsi"/>
          <w:b/>
          <w:color w:val="000000"/>
          <w:sz w:val="24"/>
          <w:szCs w:val="24"/>
        </w:rPr>
        <w:t>Заявка на перевалку «Навалочные и насыпные грузы»</w:t>
      </w:r>
    </w:p>
    <w:p>
      <w:pPr>
        <w:pStyle w:val="Normal"/>
        <w:spacing w:lineRule="auto" w:line="240" w:before="0" w:after="0"/>
        <w:ind w:left="-567" w:firstLine="567"/>
        <w:jc w:val="center"/>
        <w:rPr>
          <w:color w:val="000000"/>
        </w:rPr>
      </w:pPr>
      <w:r>
        <w:rPr>
          <w:rFonts w:cs="Calibri" w:cstheme="minorHAnsi"/>
          <w:b/>
          <w:color w:val="000000"/>
          <w:sz w:val="24"/>
          <w:szCs w:val="24"/>
        </w:rPr>
        <w:t xml:space="preserve">в </w:t>
      </w:r>
      <w:r>
        <w:rPr>
          <w:rFonts w:cs="Calibri" w:cstheme="minorHAnsi"/>
          <w:b/>
          <w:color w:val="000000"/>
          <w:sz w:val="24"/>
          <w:szCs w:val="24"/>
        </w:rPr>
        <w:t xml:space="preserve">ГУП ЗО </w:t>
      </w:r>
      <w:r>
        <w:rPr>
          <w:rFonts w:cs="Calibri" w:cstheme="minorHAnsi"/>
          <w:b/>
          <w:color w:val="000000"/>
          <w:sz w:val="24"/>
          <w:szCs w:val="24"/>
        </w:rPr>
        <w:t>«</w:t>
      </w:r>
      <w:r>
        <w:rPr>
          <w:rFonts w:cs="Calibri" w:cstheme="minorHAnsi"/>
          <w:b/>
          <w:color w:val="000000"/>
          <w:sz w:val="24"/>
          <w:szCs w:val="24"/>
        </w:rPr>
        <w:t>Бердянский морской торговый порт</w:t>
      </w:r>
      <w:r>
        <w:rPr>
          <w:rFonts w:cs="Calibri" w:cstheme="minorHAnsi"/>
          <w:b/>
          <w:color w:val="000000"/>
          <w:sz w:val="24"/>
          <w:szCs w:val="24"/>
        </w:rPr>
        <w:t>»</w:t>
      </w:r>
    </w:p>
    <w:p>
      <w:pPr>
        <w:pStyle w:val="Normal"/>
        <w:spacing w:lineRule="auto" w:line="240" w:before="0" w:after="0"/>
        <w:ind w:left="-567" w:firstLine="567"/>
        <w:jc w:val="center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tbl>
      <w:tblPr>
        <w:tblStyle w:val="a6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879"/>
        <w:gridCol w:w="11"/>
        <w:gridCol w:w="4454"/>
      </w:tblGrid>
      <w:tr>
        <w:trPr>
          <w:trHeight w:val="378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Полное наименование организации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86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ИНН организации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22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Контактный телефон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4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Адрес электронной почты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21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Полное</w:t>
            </w:r>
            <w:bookmarkStart w:id="0" w:name="_GoBack"/>
            <w:bookmarkEnd w:id="0"/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 наименование груза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2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Код ТН ВЭД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23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Направление перевозки (импорт/экспорт)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694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Общее описание груза </w:t>
            </w:r>
          </w:p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(транспортные характеристики груза)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20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Предварительные сроки завоза/вывоза груза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2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Размер судовой партии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9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Сроки хранения/накопления партии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7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Склад крытый/открытый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09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Транспорт вывоза/завоза (ж/д, авто, водный)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298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Код опасности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658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Требования к укладке </w:t>
            </w:r>
          </w:p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(информация о грузе, декларация)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682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Характеристики флота, планируемого под вывоз/завоз груза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56" w:hRule="atLeast"/>
        </w:trPr>
        <w:tc>
          <w:tcPr>
            <w:tcW w:w="4890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Производитель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48" w:hRule="atLeast"/>
        </w:trPr>
        <w:tc>
          <w:tcPr>
            <w:tcW w:w="4890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Грузоотправитель по грузовым документам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70" w:hRule="atLeast"/>
        </w:trPr>
        <w:tc>
          <w:tcPr>
            <w:tcW w:w="4890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Порт/страна назначения/отправления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410" w:hRule="atLeast"/>
        </w:trPr>
        <w:tc>
          <w:tcPr>
            <w:tcW w:w="4890" w:type="dxa"/>
            <w:gridSpan w:val="2"/>
            <w:tcBorders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>Конечный получатель груза</w:t>
            </w:r>
          </w:p>
        </w:tc>
        <w:tc>
          <w:tcPr>
            <w:tcW w:w="4454" w:type="dxa"/>
            <w:tcBorders/>
            <w:vAlign w:val="center"/>
          </w:tcPr>
          <w:p>
            <w:pPr>
              <w:pStyle w:val="ListParagraph"/>
              <w:widowControl/>
              <w:spacing w:lineRule="auto" w:line="240" w:before="0" w:after="0"/>
              <w:ind w:left="0" w:firstLine="2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  <w:tr>
        <w:trPr>
          <w:trHeight w:val="551" w:hRule="atLeast"/>
        </w:trPr>
        <w:tc>
          <w:tcPr>
            <w:tcW w:w="4879" w:type="dxa"/>
            <w:tcBorders/>
            <w:vAlign w:val="center"/>
          </w:tcPr>
          <w:p>
            <w:pPr>
              <w:pStyle w:val="Normal"/>
              <w:widowControl/>
              <w:spacing w:lineRule="auto" w:line="276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  <w:t xml:space="preserve">Прочая информация/Особые условия </w:t>
            </w:r>
          </w:p>
        </w:tc>
        <w:tc>
          <w:tcPr>
            <w:tcW w:w="4465" w:type="dxa"/>
            <w:gridSpan w:val="2"/>
            <w:tcBorders/>
          </w:tcPr>
          <w:p>
            <w:pPr>
              <w:pStyle w:val="ListParagraph"/>
              <w:widowControl/>
              <w:spacing w:lineRule="auto" w:line="240" w:before="0" w:after="0"/>
              <w:contextualSpacing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ru-RU" w:eastAsia="en-US" w:bidi="ar-SA"/>
              </w:rPr>
            </w:r>
          </w:p>
        </w:tc>
      </w:tr>
    </w:tbl>
    <w:p>
      <w:pPr>
        <w:pStyle w:val="Normal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ListParagraph"/>
        <w:rPr>
          <w:rFonts w:cs="Calibri" w:cstheme="minorHAnsi"/>
          <w:sz w:val="16"/>
          <w:szCs w:val="16"/>
        </w:rPr>
      </w:pPr>
      <w:r>
        <w:rPr>
          <w:rFonts w:cs="Calibri" w:cstheme="minorHAnsi"/>
          <w:sz w:val="16"/>
          <w:szCs w:val="16"/>
        </w:rPr>
      </w:r>
    </w:p>
    <w:p>
      <w:pPr>
        <w:pStyle w:val="Normal"/>
        <w:ind w:left="-567" w:firstLine="567"/>
        <w:jc w:val="right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  <w:t>«___» ______год                                                           М.П. и подпись уполномоченного лица</w:t>
      </w:r>
    </w:p>
    <w:p>
      <w:pPr>
        <w:pStyle w:val="Normal"/>
        <w:spacing w:before="0" w:after="200"/>
        <w:rPr>
          <w:rFonts w:ascii="Times New Roman" w:hAnsi="Times New Roman" w:cs="Times New Roman"/>
          <w:b/>
          <w:sz w:val="24"/>
          <w:szCs w:val="24"/>
        </w:rPr>
      </w:pPr>
      <w:r>
        <w:rPr/>
      </w:r>
    </w:p>
    <w:sectPr>
      <w:type w:val="nextPage"/>
      <w:pgSz w:w="11906" w:h="16838"/>
      <w:pgMar w:left="1701" w:right="850" w:gutter="0" w:header="0" w:top="426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5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c45926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e22cbe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c4592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44160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LibreOffice/7.5.2.1$Linux_X86_64 LibreOffice_project/50$Build-1</Application>
  <AppVersion>15.0000</AppVersion>
  <Pages>1</Pages>
  <Words>92</Words>
  <Characters>720</Characters>
  <CharactersWithSpaces>847</CharactersWithSpaces>
  <Paragraphs>26</Paragraphs>
  <Company>OEM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2022-02-21T14:46:00Z</dcterms:created>
  <dc:creator>Лазарева Евгения Николаевна</dc:creator>
  <dc:description/>
  <dc:language>ru-RU</dc:language>
  <cp:lastModifiedBy/>
  <cp:lastPrinted>2017-04-24T15:47:00Z</cp:lastPrinted>
  <dcterms:modified xsi:type="dcterms:W3CDTF">2025-08-07T14:01:06Z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